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B87" w:rsidRDefault="000B0B87" w:rsidP="000B0B87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bookmarkStart w:id="0" w:name="_GoBack"/>
      <w:bookmarkEnd w:id="0"/>
      <w:r w:rsidRPr="006F5037">
        <w:rPr>
          <w:sz w:val="28"/>
          <w:szCs w:val="28"/>
        </w:rPr>
        <w:t>На современном этапе одним из актуальных вопросов является поиск новых форм и методов обучения детей. С повышением внимания к развитию личности ребёнка связывается возможность обновления и качественного улучшения системы обучения детей дошкольного возраста</w:t>
      </w:r>
      <w:r w:rsidR="00AD69EE">
        <w:rPr>
          <w:sz w:val="28"/>
          <w:szCs w:val="28"/>
        </w:rPr>
        <w:t xml:space="preserve"> </w:t>
      </w:r>
      <w:r>
        <w:rPr>
          <w:rStyle w:val="c6"/>
          <w:bCs/>
          <w:color w:val="000000"/>
          <w:sz w:val="28"/>
          <w:szCs w:val="28"/>
        </w:rPr>
        <w:t>здоровьесберегающими</w:t>
      </w:r>
      <w:r w:rsidRPr="000B0B87">
        <w:rPr>
          <w:rStyle w:val="c6"/>
          <w:bCs/>
          <w:color w:val="000000"/>
          <w:sz w:val="28"/>
          <w:szCs w:val="28"/>
        </w:rPr>
        <w:t xml:space="preserve"> технология</w:t>
      </w:r>
      <w:r>
        <w:rPr>
          <w:rStyle w:val="c6"/>
          <w:bCs/>
          <w:color w:val="000000"/>
          <w:sz w:val="28"/>
          <w:szCs w:val="28"/>
        </w:rPr>
        <w:t xml:space="preserve">ми. Одной из таких технологий является </w:t>
      </w:r>
    </w:p>
    <w:p w:rsidR="000B0B87" w:rsidRDefault="000B0B87" w:rsidP="000B0B87">
      <w:pPr>
        <w:pStyle w:val="c2"/>
        <w:shd w:val="clear" w:color="auto" w:fill="FFFFFF"/>
        <w:spacing w:before="0" w:beforeAutospacing="0" w:after="0" w:afterAutospacing="0"/>
        <w:jc w:val="center"/>
        <w:rPr>
          <w:rStyle w:val="c6"/>
          <w:bCs/>
          <w:color w:val="000000"/>
          <w:sz w:val="28"/>
          <w:szCs w:val="28"/>
        </w:rPr>
      </w:pPr>
    </w:p>
    <w:p w:rsidR="000B0B87" w:rsidRPr="00290490" w:rsidRDefault="00290490" w:rsidP="000B0B87">
      <w:pPr>
        <w:pStyle w:val="c2"/>
        <w:shd w:val="clear" w:color="auto" w:fill="FFFFFF"/>
        <w:spacing w:before="0" w:beforeAutospacing="0" w:after="0" w:afterAutospacing="0"/>
        <w:jc w:val="center"/>
        <w:rPr>
          <w:rStyle w:val="c6"/>
          <w:bCs/>
          <w:color w:val="000000"/>
          <w:sz w:val="40"/>
          <w:szCs w:val="40"/>
        </w:rPr>
      </w:pPr>
      <w:r>
        <w:rPr>
          <w:rStyle w:val="c6"/>
          <w:b/>
          <w:bCs/>
          <w:color w:val="FF0000"/>
          <w:sz w:val="40"/>
          <w:szCs w:val="40"/>
        </w:rPr>
        <w:t>РИТМОТЕРАПИЯ</w:t>
      </w:r>
    </w:p>
    <w:p w:rsidR="000B0B87" w:rsidRPr="000B0B87" w:rsidRDefault="000B0B87" w:rsidP="000B0B87">
      <w:pPr>
        <w:pStyle w:val="c2"/>
        <w:shd w:val="clear" w:color="auto" w:fill="FFFFFF"/>
        <w:spacing w:before="0" w:beforeAutospacing="0" w:after="0" w:afterAutospacing="0"/>
        <w:jc w:val="center"/>
        <w:rPr>
          <w:rStyle w:val="c6"/>
          <w:bCs/>
          <w:color w:val="000000"/>
          <w:sz w:val="40"/>
          <w:szCs w:val="40"/>
        </w:rPr>
      </w:pPr>
    </w:p>
    <w:p w:rsidR="000B0B87" w:rsidRDefault="000B0B87" w:rsidP="000B0B87">
      <w:pPr>
        <w:pStyle w:val="c2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  <w:r w:rsidRPr="000B0B87">
        <w:rPr>
          <w:rStyle w:val="c6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3953842"/>
            <wp:effectExtent l="0" t="0" r="3175" b="8890"/>
            <wp:docPr id="1" name="Рисунок 1" descr="I:\DSC0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SC027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B87" w:rsidRDefault="000B0B87" w:rsidP="00126BD4">
      <w:pPr>
        <w:pStyle w:val="c2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0B0B87" w:rsidRDefault="000B0B87" w:rsidP="00126BD4">
      <w:pPr>
        <w:pStyle w:val="c2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E50857" w:rsidRDefault="00E50857" w:rsidP="00126BD4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126BD4">
        <w:rPr>
          <w:rStyle w:val="c0"/>
          <w:color w:val="000000"/>
          <w:sz w:val="28"/>
          <w:szCs w:val="28"/>
        </w:rPr>
        <w:t> Чувство ритма универсально. Ритм пронизывает всю жизнь человека от его первых до последних дней. Мы живем в определенном ритме труда и отдыха, бодрствования и сна, напряжения и расслабления. Наши органы кровообращения, дыхания, система обмена веществ функционируют в определенном ритме. И когда мы заболеваем – это свидетельство нарушения ритма нашей жизнедеятельности…</w:t>
      </w:r>
    </w:p>
    <w:p w:rsidR="00E50857" w:rsidRDefault="00E50857" w:rsidP="00667B15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126BD4">
        <w:rPr>
          <w:rStyle w:val="c0"/>
          <w:b/>
          <w:color w:val="000000"/>
          <w:sz w:val="28"/>
          <w:szCs w:val="28"/>
        </w:rPr>
        <w:t>Ритмотерапия включает в себя:</w:t>
      </w:r>
    </w:p>
    <w:p w:rsidR="00E50857" w:rsidRPr="00126BD4" w:rsidRDefault="00E50857" w:rsidP="00667B15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26BD4">
        <w:rPr>
          <w:rStyle w:val="c0"/>
          <w:color w:val="000000"/>
          <w:sz w:val="28"/>
          <w:szCs w:val="28"/>
        </w:rPr>
        <w:t xml:space="preserve">- ритмические </w:t>
      </w:r>
      <w:proofErr w:type="spellStart"/>
      <w:r w:rsidRPr="00126BD4">
        <w:rPr>
          <w:rStyle w:val="c0"/>
          <w:color w:val="000000"/>
          <w:sz w:val="28"/>
          <w:szCs w:val="28"/>
        </w:rPr>
        <w:t>речедвигательные</w:t>
      </w:r>
      <w:proofErr w:type="spellEnd"/>
      <w:r w:rsidRPr="00126BD4">
        <w:rPr>
          <w:rStyle w:val="c0"/>
          <w:color w:val="000000"/>
          <w:sz w:val="28"/>
          <w:szCs w:val="28"/>
        </w:rPr>
        <w:t xml:space="preserve"> упражнения;</w:t>
      </w:r>
    </w:p>
    <w:p w:rsidR="00E50857" w:rsidRPr="00126BD4" w:rsidRDefault="00E50857" w:rsidP="00667B15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26BD4">
        <w:rPr>
          <w:rStyle w:val="c0"/>
          <w:color w:val="000000"/>
          <w:sz w:val="28"/>
          <w:szCs w:val="28"/>
        </w:rPr>
        <w:t>- музыкально – ритмические упражнения;</w:t>
      </w:r>
    </w:p>
    <w:p w:rsidR="00E50857" w:rsidRPr="00126BD4" w:rsidRDefault="00E50857" w:rsidP="00667B15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26BD4">
        <w:rPr>
          <w:rStyle w:val="c0"/>
          <w:color w:val="000000"/>
          <w:sz w:val="28"/>
          <w:szCs w:val="28"/>
        </w:rPr>
        <w:t xml:space="preserve">- </w:t>
      </w:r>
      <w:proofErr w:type="spellStart"/>
      <w:r w:rsidRPr="00126BD4">
        <w:rPr>
          <w:rStyle w:val="c0"/>
          <w:color w:val="000000"/>
          <w:sz w:val="28"/>
          <w:szCs w:val="28"/>
        </w:rPr>
        <w:t>речедвигательные</w:t>
      </w:r>
      <w:proofErr w:type="spellEnd"/>
      <w:r w:rsidRPr="00126BD4">
        <w:rPr>
          <w:rStyle w:val="c0"/>
          <w:color w:val="000000"/>
          <w:sz w:val="28"/>
          <w:szCs w:val="28"/>
        </w:rPr>
        <w:t xml:space="preserve"> упражнения с элементами небольшого сюжета;</w:t>
      </w:r>
    </w:p>
    <w:p w:rsidR="00E50857" w:rsidRPr="00126BD4" w:rsidRDefault="00E50857" w:rsidP="00667B15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26BD4">
        <w:rPr>
          <w:rStyle w:val="c0"/>
          <w:color w:val="000000"/>
          <w:sz w:val="28"/>
          <w:szCs w:val="28"/>
        </w:rPr>
        <w:t>- речевые ритмические упражнения с элементами драматизации;</w:t>
      </w:r>
    </w:p>
    <w:p w:rsidR="00E50857" w:rsidRPr="00126BD4" w:rsidRDefault="000B0B87" w:rsidP="00667B15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="00E50857" w:rsidRPr="00126BD4">
        <w:rPr>
          <w:rStyle w:val="c0"/>
          <w:color w:val="000000"/>
          <w:sz w:val="28"/>
          <w:szCs w:val="28"/>
        </w:rPr>
        <w:t>игры – песни, игры – танцы;</w:t>
      </w:r>
    </w:p>
    <w:p w:rsidR="00667B15" w:rsidRDefault="000B0B87" w:rsidP="00667B15">
      <w:pPr>
        <w:pStyle w:val="c1"/>
        <w:shd w:val="clear" w:color="auto" w:fill="FFFFFF"/>
        <w:spacing w:before="0" w:beforeAutospacing="0" w:after="0" w:afterAutospacing="0"/>
        <w:ind w:left="-142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="00E50857" w:rsidRPr="00126BD4">
        <w:rPr>
          <w:rStyle w:val="c0"/>
          <w:color w:val="000000"/>
          <w:sz w:val="28"/>
          <w:szCs w:val="28"/>
        </w:rPr>
        <w:t>ритмиче</w:t>
      </w:r>
      <w:r>
        <w:rPr>
          <w:rStyle w:val="c0"/>
          <w:color w:val="000000"/>
          <w:sz w:val="28"/>
          <w:szCs w:val="28"/>
        </w:rPr>
        <w:t xml:space="preserve">ские речевые игры с картинками, игрушками </w:t>
      </w:r>
      <w:r w:rsidR="00E50857" w:rsidRPr="00126BD4">
        <w:rPr>
          <w:rStyle w:val="c0"/>
          <w:color w:val="000000"/>
          <w:sz w:val="28"/>
          <w:szCs w:val="28"/>
        </w:rPr>
        <w:t xml:space="preserve">и муляжами </w:t>
      </w:r>
      <w:r w:rsidR="00667B15">
        <w:rPr>
          <w:rStyle w:val="c0"/>
          <w:color w:val="000000"/>
          <w:sz w:val="28"/>
          <w:szCs w:val="28"/>
        </w:rPr>
        <w:t>предметов</w:t>
      </w:r>
    </w:p>
    <w:p w:rsidR="00126BD4" w:rsidRPr="00667B15" w:rsidRDefault="00E50857" w:rsidP="00667B15">
      <w:pPr>
        <w:pStyle w:val="c1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126BD4">
        <w:rPr>
          <w:rStyle w:val="c0"/>
          <w:color w:val="000000"/>
          <w:sz w:val="28"/>
          <w:szCs w:val="28"/>
        </w:rPr>
        <w:t>- игры с пальчиками.</w:t>
      </w:r>
    </w:p>
    <w:p w:rsidR="000B0B87" w:rsidRDefault="000B0B87" w:rsidP="00126BD4">
      <w:pPr>
        <w:pStyle w:val="c1"/>
        <w:shd w:val="clear" w:color="auto" w:fill="FFFFFF"/>
        <w:spacing w:before="0" w:beforeAutospacing="0" w:after="0" w:afterAutospacing="0"/>
        <w:ind w:left="-142" w:firstLine="284"/>
        <w:jc w:val="both"/>
        <w:rPr>
          <w:color w:val="000000"/>
          <w:sz w:val="28"/>
          <w:szCs w:val="28"/>
          <w:shd w:val="clear" w:color="auto" w:fill="F3F3F3"/>
        </w:rPr>
      </w:pPr>
    </w:p>
    <w:p w:rsidR="000B0B87" w:rsidRDefault="000B0B87" w:rsidP="00126BD4">
      <w:pPr>
        <w:pStyle w:val="c1"/>
        <w:shd w:val="clear" w:color="auto" w:fill="FFFFFF"/>
        <w:spacing w:before="0" w:beforeAutospacing="0" w:after="0" w:afterAutospacing="0"/>
        <w:ind w:left="-142" w:firstLine="284"/>
        <w:jc w:val="both"/>
        <w:rPr>
          <w:color w:val="000000"/>
          <w:sz w:val="28"/>
          <w:szCs w:val="28"/>
          <w:shd w:val="clear" w:color="auto" w:fill="F3F3F3"/>
        </w:rPr>
      </w:pPr>
    </w:p>
    <w:p w:rsidR="000B0B87" w:rsidRDefault="00667B15" w:rsidP="00126BD4">
      <w:pPr>
        <w:pStyle w:val="c1"/>
        <w:shd w:val="clear" w:color="auto" w:fill="FFFFFF"/>
        <w:spacing w:before="0" w:beforeAutospacing="0" w:after="0" w:afterAutospacing="0"/>
        <w:ind w:left="-142" w:firstLine="284"/>
        <w:jc w:val="both"/>
        <w:rPr>
          <w:color w:val="000000"/>
          <w:sz w:val="28"/>
          <w:szCs w:val="28"/>
          <w:shd w:val="clear" w:color="auto" w:fill="F3F3F3"/>
        </w:rPr>
      </w:pPr>
      <w:r w:rsidRPr="00667B15">
        <w:rPr>
          <w:noProof/>
          <w:color w:val="000000"/>
          <w:sz w:val="28"/>
          <w:szCs w:val="28"/>
          <w:shd w:val="clear" w:color="auto" w:fill="F3F3F3"/>
        </w:rPr>
        <w:drawing>
          <wp:inline distT="0" distB="0" distL="0" distR="0">
            <wp:extent cx="2843399" cy="3029919"/>
            <wp:effectExtent l="0" t="0" r="0" b="0"/>
            <wp:docPr id="3" name="Рисунок 3" descr="I:\SAM_4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SAM_42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648" cy="303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B15">
        <w:rPr>
          <w:noProof/>
          <w:color w:val="000000"/>
          <w:sz w:val="28"/>
          <w:szCs w:val="28"/>
          <w:shd w:val="clear" w:color="auto" w:fill="F3F3F3"/>
        </w:rPr>
        <w:drawing>
          <wp:inline distT="0" distB="0" distL="0" distR="0">
            <wp:extent cx="2809808" cy="2486929"/>
            <wp:effectExtent l="0" t="0" r="0" b="8890"/>
            <wp:docPr id="6" name="Рисунок 6" descr="I:\DSCN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SCN22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85" cy="249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BD4" w:rsidRDefault="00126BD4" w:rsidP="00126BD4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  <w:shd w:val="clear" w:color="auto" w:fill="F3F3F3"/>
        </w:rPr>
      </w:pPr>
    </w:p>
    <w:p w:rsidR="00E50857" w:rsidRDefault="00126BD4" w:rsidP="00126BD4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126BD4">
        <w:rPr>
          <w:color w:val="000000"/>
          <w:sz w:val="28"/>
          <w:szCs w:val="28"/>
          <w:shd w:val="clear" w:color="auto" w:fill="F3F3F3"/>
        </w:rPr>
        <w:t xml:space="preserve">Ритмотерапия – это специфические упражнения под музыку с использованием лексического материала, танцевальных движений. Способствует развитию чувства ритма, снижают общую скованность, напряжение, формирует плавность движений, пластичность движений, умение владеть своим телом. </w:t>
      </w:r>
      <w:proofErr w:type="spellStart"/>
      <w:r w:rsidRPr="00126BD4">
        <w:rPr>
          <w:color w:val="000000"/>
          <w:sz w:val="28"/>
          <w:szCs w:val="28"/>
          <w:shd w:val="clear" w:color="auto" w:fill="F3F3F3"/>
        </w:rPr>
        <w:t>Ритмотерапия</w:t>
      </w:r>
      <w:proofErr w:type="spellEnd"/>
      <w:r w:rsidRPr="00126BD4">
        <w:rPr>
          <w:color w:val="000000"/>
          <w:sz w:val="28"/>
          <w:szCs w:val="28"/>
          <w:shd w:val="clear" w:color="auto" w:fill="F3F3F3"/>
        </w:rPr>
        <w:t xml:space="preserve"> – </w:t>
      </w:r>
      <w:proofErr w:type="spellStart"/>
      <w:r w:rsidRPr="00126BD4">
        <w:rPr>
          <w:color w:val="000000"/>
          <w:sz w:val="28"/>
          <w:szCs w:val="28"/>
          <w:shd w:val="clear" w:color="auto" w:fill="F3F3F3"/>
        </w:rPr>
        <w:t>это</w:t>
      </w:r>
      <w:r>
        <w:rPr>
          <w:color w:val="000000"/>
          <w:sz w:val="28"/>
          <w:szCs w:val="28"/>
        </w:rPr>
        <w:t>т</w:t>
      </w:r>
      <w:r w:rsidR="00E50857" w:rsidRPr="00126BD4">
        <w:rPr>
          <w:color w:val="000000"/>
          <w:sz w:val="28"/>
          <w:szCs w:val="28"/>
        </w:rPr>
        <w:t>анец</w:t>
      </w:r>
      <w:proofErr w:type="spellEnd"/>
      <w:r w:rsidR="00E50857" w:rsidRPr="00126BD4">
        <w:rPr>
          <w:color w:val="000000"/>
          <w:sz w:val="28"/>
          <w:szCs w:val="28"/>
        </w:rPr>
        <w:t xml:space="preserve">, мимика и жест, как и музыка, являются одним из древнейших способов выражения чувств и переживаний. Музыкально-ритмические упражнения выполняют релаксационную функцию, помогают добиться эмоциональной разрядки, снять умственную перегрузку и утомление. Ритм, который диктует музыка головному мозгу, снимает нервное напряжение, улучшая тем самым речь ребенка. Движение и танец, помимо того, что снимает нервно - психическое напряжение, помогают </w:t>
      </w:r>
      <w:r>
        <w:rPr>
          <w:color w:val="000000"/>
          <w:sz w:val="28"/>
          <w:szCs w:val="28"/>
        </w:rPr>
        <w:t xml:space="preserve">дошкольнику </w:t>
      </w:r>
      <w:r w:rsidR="00E50857" w:rsidRPr="00126BD4">
        <w:rPr>
          <w:color w:val="000000"/>
          <w:sz w:val="28"/>
          <w:szCs w:val="28"/>
        </w:rPr>
        <w:t>быстро и легко устанавливать дружеские связи с другими детьми, а это также дает определенный психотерапевтический эффект.</w:t>
      </w:r>
    </w:p>
    <w:p w:rsidR="00667B15" w:rsidRDefault="00667B15" w:rsidP="00126BD4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</w:p>
    <w:p w:rsidR="00667B15" w:rsidRDefault="00667B15" w:rsidP="00126BD4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</w:p>
    <w:p w:rsidR="00667B15" w:rsidRDefault="00667B15" w:rsidP="00126BD4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67B15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4301"/>
            <wp:effectExtent l="0" t="0" r="3175" b="3810"/>
            <wp:docPr id="4" name="Рисунок 4" descr="I:\DSCN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SCN4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B15" w:rsidRPr="00126BD4" w:rsidRDefault="00667B15" w:rsidP="00126BD4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</w:p>
    <w:p w:rsidR="00667B15" w:rsidRDefault="00E50857" w:rsidP="00126BD4">
      <w:pPr>
        <w:pStyle w:val="a3"/>
        <w:shd w:val="clear" w:color="auto" w:fill="FFFFFF"/>
        <w:spacing w:before="0" w:beforeAutospacing="0" w:after="150" w:afterAutospacing="0" w:line="390" w:lineRule="atLeast"/>
        <w:jc w:val="both"/>
        <w:rPr>
          <w:color w:val="737373"/>
          <w:sz w:val="28"/>
          <w:szCs w:val="28"/>
          <w:shd w:val="clear" w:color="auto" w:fill="FFFFFF"/>
        </w:rPr>
      </w:pPr>
      <w:r w:rsidRPr="00126BD4">
        <w:rPr>
          <w:color w:val="737373"/>
          <w:sz w:val="28"/>
          <w:szCs w:val="28"/>
          <w:shd w:val="clear" w:color="auto" w:fill="FFFFFF"/>
        </w:rPr>
        <w:t xml:space="preserve">Ритмотерапия – это одно из направлений терапии, психологии, если хотите, связанная с ритмами. С ритмами человека, с ритмами организма. У нас каждый орган имеет свой ритм, какую-то частоту колебаний. Наши эмоции связаны с тем или иным темпом, что называется еще </w:t>
      </w:r>
      <w:proofErr w:type="spellStart"/>
      <w:r w:rsidRPr="00126BD4">
        <w:rPr>
          <w:color w:val="737373"/>
          <w:sz w:val="28"/>
          <w:szCs w:val="28"/>
          <w:shd w:val="clear" w:color="auto" w:fill="FFFFFF"/>
        </w:rPr>
        <w:t>темпотерапия</w:t>
      </w:r>
      <w:proofErr w:type="spellEnd"/>
      <w:r w:rsidRPr="00126BD4">
        <w:rPr>
          <w:color w:val="737373"/>
          <w:sz w:val="28"/>
          <w:szCs w:val="28"/>
          <w:shd w:val="clear" w:color="auto" w:fill="FFFFFF"/>
        </w:rPr>
        <w:t xml:space="preserve">. Это всё, что связанно с танцами, с музыкой, с какими-то повторяющимися ритмами, колебаниями. Музыка, почти вся культура, танцы – их </w:t>
      </w:r>
      <w:proofErr w:type="spellStart"/>
      <w:r w:rsidRPr="00126BD4">
        <w:rPr>
          <w:color w:val="737373"/>
          <w:sz w:val="28"/>
          <w:szCs w:val="28"/>
          <w:shd w:val="clear" w:color="auto" w:fill="FFFFFF"/>
        </w:rPr>
        <w:t>перепроживание</w:t>
      </w:r>
      <w:proofErr w:type="spellEnd"/>
      <w:r w:rsidRPr="00126BD4">
        <w:rPr>
          <w:color w:val="737373"/>
          <w:sz w:val="28"/>
          <w:szCs w:val="28"/>
          <w:shd w:val="clear" w:color="auto" w:fill="FFFFFF"/>
        </w:rPr>
        <w:t>, создает нам то или иное состояние, ту или иную эмоцию. И эта эмоция может быть как положительной,</w:t>
      </w:r>
      <w:r w:rsidR="00126BD4" w:rsidRPr="00126BD4">
        <w:rPr>
          <w:color w:val="737373"/>
          <w:sz w:val="28"/>
          <w:szCs w:val="28"/>
          <w:shd w:val="clear" w:color="auto" w:fill="FFFFFF"/>
        </w:rPr>
        <w:t xml:space="preserve"> своевременной, терапевтической, т</w:t>
      </w:r>
      <w:r w:rsidRPr="00126BD4">
        <w:rPr>
          <w:color w:val="737373"/>
          <w:sz w:val="28"/>
          <w:szCs w:val="28"/>
          <w:shd w:val="clear" w:color="auto" w:fill="FFFFFF"/>
        </w:rPr>
        <w:t>ак может быть и негати</w:t>
      </w:r>
      <w:r w:rsidR="00126BD4" w:rsidRPr="00126BD4">
        <w:rPr>
          <w:color w:val="737373"/>
          <w:sz w:val="28"/>
          <w:szCs w:val="28"/>
          <w:shd w:val="clear" w:color="auto" w:fill="FFFFFF"/>
        </w:rPr>
        <w:t>вной — если она несвоевременна (</w:t>
      </w:r>
      <w:r w:rsidRPr="00126BD4">
        <w:rPr>
          <w:color w:val="737373"/>
          <w:sz w:val="28"/>
          <w:szCs w:val="28"/>
          <w:shd w:val="clear" w:color="auto" w:fill="FFFFFF"/>
        </w:rPr>
        <w:t>не вовремя</w:t>
      </w:r>
      <w:r w:rsidR="00126BD4" w:rsidRPr="00126BD4">
        <w:rPr>
          <w:color w:val="737373"/>
          <w:sz w:val="28"/>
          <w:szCs w:val="28"/>
          <w:shd w:val="clear" w:color="auto" w:fill="FFFFFF"/>
        </w:rPr>
        <w:t>),</w:t>
      </w:r>
      <w:r w:rsidRPr="00126BD4">
        <w:rPr>
          <w:color w:val="737373"/>
          <w:sz w:val="28"/>
          <w:szCs w:val="28"/>
          <w:shd w:val="clear" w:color="auto" w:fill="FFFFFF"/>
        </w:rPr>
        <w:t xml:space="preserve"> либо ритм какой-то не свой, не родной.</w:t>
      </w:r>
    </w:p>
    <w:p w:rsidR="00667B15" w:rsidRDefault="00667B15" w:rsidP="00126BD4">
      <w:pPr>
        <w:pStyle w:val="a3"/>
        <w:shd w:val="clear" w:color="auto" w:fill="FFFFFF"/>
        <w:spacing w:before="0" w:beforeAutospacing="0" w:after="150" w:afterAutospacing="0" w:line="390" w:lineRule="atLeast"/>
        <w:jc w:val="both"/>
        <w:rPr>
          <w:color w:val="737373"/>
          <w:sz w:val="28"/>
          <w:szCs w:val="28"/>
          <w:shd w:val="clear" w:color="auto" w:fill="FFFFFF"/>
        </w:rPr>
      </w:pPr>
      <w:r w:rsidRPr="00667B15">
        <w:rPr>
          <w:noProof/>
          <w:color w:val="73737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3953842"/>
            <wp:effectExtent l="0" t="0" r="3175" b="8890"/>
            <wp:docPr id="7" name="Рисунок 7" descr="I:\DSC0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SC02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B15" w:rsidRDefault="00667B15" w:rsidP="00126BD4">
      <w:pPr>
        <w:pStyle w:val="a3"/>
        <w:shd w:val="clear" w:color="auto" w:fill="FFFFFF"/>
        <w:spacing w:before="0" w:beforeAutospacing="0" w:after="150" w:afterAutospacing="0" w:line="390" w:lineRule="atLeast"/>
        <w:jc w:val="both"/>
        <w:rPr>
          <w:color w:val="737373"/>
          <w:sz w:val="28"/>
          <w:szCs w:val="28"/>
          <w:shd w:val="clear" w:color="auto" w:fill="FFFFFF"/>
        </w:rPr>
      </w:pPr>
    </w:p>
    <w:p w:rsidR="00E50857" w:rsidRPr="00126BD4" w:rsidRDefault="00E50857" w:rsidP="00126BD4">
      <w:pPr>
        <w:pStyle w:val="a3"/>
        <w:shd w:val="clear" w:color="auto" w:fill="FFFFFF"/>
        <w:spacing w:before="0" w:beforeAutospacing="0" w:after="150" w:afterAutospacing="0" w:line="390" w:lineRule="atLeast"/>
        <w:jc w:val="both"/>
        <w:rPr>
          <w:color w:val="2F2F2F"/>
          <w:sz w:val="28"/>
          <w:szCs w:val="28"/>
        </w:rPr>
      </w:pPr>
      <w:r w:rsidRPr="00126BD4">
        <w:rPr>
          <w:color w:val="2F2F2F"/>
          <w:sz w:val="28"/>
          <w:szCs w:val="28"/>
        </w:rPr>
        <w:t>Занятия по </w:t>
      </w:r>
      <w:proofErr w:type="spellStart"/>
      <w:r w:rsidRPr="00126BD4">
        <w:rPr>
          <w:color w:val="2F2F2F"/>
          <w:sz w:val="28"/>
          <w:szCs w:val="28"/>
        </w:rPr>
        <w:t>ритмотерапии</w:t>
      </w:r>
      <w:proofErr w:type="spellEnd"/>
      <w:r w:rsidRPr="00126BD4">
        <w:rPr>
          <w:color w:val="2F2F2F"/>
          <w:sz w:val="28"/>
          <w:szCs w:val="28"/>
        </w:rPr>
        <w:t xml:space="preserve"> проходят в группе. Это даёт ребёнку возможность общаться не только вербально, но и эмоционально, ментально, позволяет чувствовать мысли и настроения других детей.</w:t>
      </w:r>
    </w:p>
    <w:p w:rsidR="00E50857" w:rsidRPr="00126BD4" w:rsidRDefault="00E50857" w:rsidP="00126BD4">
      <w:pPr>
        <w:pStyle w:val="a3"/>
        <w:shd w:val="clear" w:color="auto" w:fill="FFFFFF"/>
        <w:spacing w:before="0" w:beforeAutospacing="0" w:after="150" w:afterAutospacing="0" w:line="390" w:lineRule="atLeast"/>
        <w:jc w:val="both"/>
        <w:rPr>
          <w:color w:val="2F2F2F"/>
          <w:sz w:val="28"/>
          <w:szCs w:val="28"/>
        </w:rPr>
      </w:pPr>
      <w:r w:rsidRPr="00126BD4">
        <w:rPr>
          <w:color w:val="2F2F2F"/>
          <w:sz w:val="28"/>
          <w:szCs w:val="28"/>
        </w:rPr>
        <w:t>Ощутив способность играть, ребёнок верит в свои возможности, чувствует себя качественно по-новому, индивидуальной и значимой частью коллектива.</w:t>
      </w:r>
    </w:p>
    <w:p w:rsidR="00E50857" w:rsidRPr="00126BD4" w:rsidRDefault="00E50857" w:rsidP="00126BD4">
      <w:pPr>
        <w:pStyle w:val="a3"/>
        <w:shd w:val="clear" w:color="auto" w:fill="FFFFFF"/>
        <w:spacing w:before="0" w:beforeAutospacing="0" w:after="150" w:afterAutospacing="0" w:line="390" w:lineRule="atLeast"/>
        <w:jc w:val="both"/>
        <w:rPr>
          <w:color w:val="2F2F2F"/>
          <w:sz w:val="28"/>
          <w:szCs w:val="28"/>
        </w:rPr>
      </w:pPr>
      <w:r w:rsidRPr="00126BD4">
        <w:rPr>
          <w:color w:val="2F2F2F"/>
          <w:sz w:val="28"/>
          <w:szCs w:val="28"/>
        </w:rPr>
        <w:t>Так же, благодаря натуральным материалам, из которых изготовлены инструменты, у ребёнка развивается моторика и тактильная чувствительность.</w:t>
      </w:r>
    </w:p>
    <w:p w:rsidR="00F36BB0" w:rsidRPr="00126BD4" w:rsidRDefault="00F36BB0" w:rsidP="00126BD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36BB0" w:rsidRPr="00126BD4" w:rsidSect="004A47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0857"/>
    <w:rsid w:val="000B0B87"/>
    <w:rsid w:val="00126BD4"/>
    <w:rsid w:val="002172E5"/>
    <w:rsid w:val="00290490"/>
    <w:rsid w:val="004A47E8"/>
    <w:rsid w:val="00667B15"/>
    <w:rsid w:val="008909FF"/>
    <w:rsid w:val="00AD69EE"/>
    <w:rsid w:val="00E14779"/>
    <w:rsid w:val="00E50857"/>
    <w:rsid w:val="00F36B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7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E50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50857"/>
  </w:style>
  <w:style w:type="character" w:customStyle="1" w:styleId="c0">
    <w:name w:val="c0"/>
    <w:basedOn w:val="a0"/>
    <w:rsid w:val="00E50857"/>
  </w:style>
  <w:style w:type="paragraph" w:customStyle="1" w:styleId="c1">
    <w:name w:val="c1"/>
    <w:basedOn w:val="a"/>
    <w:rsid w:val="00E50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50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5"/>
    <w:uiPriority w:val="1"/>
    <w:locked/>
    <w:rsid w:val="000B0B87"/>
    <w:rPr>
      <w:rFonts w:ascii="Times New Roman" w:eastAsia="Times New Roman" w:hAnsi="Times New Roman" w:cs="Times New Roman"/>
    </w:rPr>
  </w:style>
  <w:style w:type="paragraph" w:styleId="a5">
    <w:name w:val="No Spacing"/>
    <w:link w:val="a4"/>
    <w:uiPriority w:val="1"/>
    <w:qFormat/>
    <w:rsid w:val="000B0B87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Plain Text"/>
    <w:basedOn w:val="a"/>
    <w:link w:val="a7"/>
    <w:uiPriority w:val="99"/>
    <w:rsid w:val="000B0B87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uiPriority w:val="99"/>
    <w:rsid w:val="000B0B8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D6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D69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8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461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WINDOWS 7</cp:lastModifiedBy>
  <cp:revision>8</cp:revision>
  <dcterms:created xsi:type="dcterms:W3CDTF">2016-02-22T10:33:00Z</dcterms:created>
  <dcterms:modified xsi:type="dcterms:W3CDTF">2016-03-13T11:09:00Z</dcterms:modified>
</cp:coreProperties>
</file>